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EB" w:rsidRDefault="008F74EB" w:rsidP="008F74EB">
      <w:pPr>
        <w:pStyle w:val="a3"/>
        <w:jc w:val="center"/>
      </w:pPr>
      <w:r>
        <w:rPr>
          <w:rStyle w:val="a4"/>
        </w:rPr>
        <w:t xml:space="preserve">на неправомерные действия должностных лиц, </w:t>
      </w:r>
    </w:p>
    <w:p w:rsidR="008F74EB" w:rsidRDefault="008F74EB" w:rsidP="008F74EB">
      <w:pPr>
        <w:pStyle w:val="a3"/>
        <w:jc w:val="center"/>
      </w:pPr>
      <w:r>
        <w:rPr>
          <w:rStyle w:val="a4"/>
        </w:rPr>
        <w:t>нарушающие права и свободы граждан</w:t>
      </w:r>
    </w:p>
    <w:p w:rsidR="008F74EB" w:rsidRDefault="008F74EB" w:rsidP="008F74EB">
      <w:pPr>
        <w:pStyle w:val="a3"/>
        <w:jc w:val="center"/>
      </w:pPr>
      <w:r>
        <w:rPr>
          <w:rStyle w:val="a4"/>
        </w:rPr>
        <w:t> </w:t>
      </w:r>
    </w:p>
    <w:p w:rsidR="008F74EB" w:rsidRDefault="008F74EB" w:rsidP="008F74EB">
      <w:pPr>
        <w:pStyle w:val="a3"/>
      </w:pPr>
      <w:r>
        <w:t xml:space="preserve">               «___» _____________ года я, в лице моего представителя ФИО, обратился в Отдел регистрации прав на недвижимость по </w:t>
      </w:r>
      <w:proofErr w:type="spellStart"/>
      <w:r>
        <w:t>___________________округу</w:t>
      </w:r>
      <w:proofErr w:type="spellEnd"/>
      <w:r>
        <w:t xml:space="preserve"> </w:t>
      </w:r>
      <w:proofErr w:type="gramStart"/>
      <w:r>
        <w:t>г</w:t>
      </w:r>
      <w:proofErr w:type="gramEnd"/>
      <w:r>
        <w:t>. Москвы (Адрес) и представил документы, необходимые для государственной регистрации прав на __________________(объект недвижимости), расположенный по адресу: __________</w:t>
      </w:r>
    </w:p>
    <w:p w:rsidR="008F74EB" w:rsidRDefault="008F74EB" w:rsidP="008F74EB">
      <w:pPr>
        <w:pStyle w:val="a3"/>
      </w:pPr>
      <w:r>
        <w:t xml:space="preserve">               «____»______________ года моим представителем были получены уведомления (№  от </w:t>
      </w:r>
      <w:proofErr w:type="spellStart"/>
      <w:r>
        <w:t>_____</w:t>
      </w:r>
      <w:proofErr w:type="gramStart"/>
      <w:r>
        <w:t>г</w:t>
      </w:r>
      <w:proofErr w:type="spellEnd"/>
      <w:proofErr w:type="gramEnd"/>
      <w:r>
        <w:t>.) о приостановлении государственной регистрации, которые были подписаны Государственным регистратором ФИО.</w:t>
      </w:r>
    </w:p>
    <w:p w:rsidR="008F74EB" w:rsidRDefault="008F74EB" w:rsidP="008F74EB">
      <w:pPr>
        <w:pStyle w:val="a3"/>
      </w:pPr>
      <w:r>
        <w:t xml:space="preserve">               Как указано в уведомлении №  от ________ </w:t>
      </w:r>
      <w:proofErr w:type="gramStart"/>
      <w:r>
        <w:t>г</w:t>
      </w:r>
      <w:proofErr w:type="gramEnd"/>
      <w:r>
        <w:t>., причиной приостановления послужил тот факт, что объект недвижимого имущества – жилой дом расположен на земельном участке с местоположением: __________________________, а в представленной на государственную регистрацию Декларации об объекте недвижимого имущества от ______________ г. жилой дом расположен по адресу: ____________________________.</w:t>
      </w:r>
    </w:p>
    <w:p w:rsidR="008F74EB" w:rsidRDefault="008F74EB" w:rsidP="008F74EB">
      <w:pPr>
        <w:pStyle w:val="a3"/>
      </w:pPr>
      <w:r>
        <w:t xml:space="preserve">               </w:t>
      </w:r>
      <w:proofErr w:type="gramStart"/>
      <w:r>
        <w:t>Также в указанных уведомления содержится информация о том, что в случае непредставления дополнительных доказательств (сведений, документов) об изменении адреса местоположения земельного участка, то орган, осуществляющий государственную регистрацию прав, будет вынужден отказать в государственной регистрации.</w:t>
      </w:r>
      <w:proofErr w:type="gramEnd"/>
    </w:p>
    <w:p w:rsidR="008F74EB" w:rsidRDefault="008F74EB" w:rsidP="008F74EB">
      <w:pPr>
        <w:pStyle w:val="a3"/>
      </w:pPr>
      <w:r>
        <w:t>               Считаю, что действия государственного регистратора по приостановлению государственной регистрации являются неправомерными по следующим основаниям.</w:t>
      </w:r>
    </w:p>
    <w:p w:rsidR="008F74EB" w:rsidRDefault="008F74EB" w:rsidP="008F74EB">
      <w:pPr>
        <w:pStyle w:val="a3"/>
      </w:pPr>
      <w:r>
        <w:t>               В соответствии с Постановлением Совета Федерации Федерального собрания РФ от 27 декабря 2011 г. № 560-СФ с 01 июля 2012 г. часть территорий муниципальных образований Московской области присоединилась к территории г. Москвы. В соответствии с Постановление Московской Городской Думы от 07 декабря 2011 г. № 372 утверждено Соглашение об изменении границы между субъектами РФ городом Москвой и Московской областью от 29 ноября 2011 г.</w:t>
      </w:r>
    </w:p>
    <w:p w:rsidR="008F74EB" w:rsidRDefault="008F74EB" w:rsidP="008F74EB">
      <w:pPr>
        <w:pStyle w:val="a3"/>
      </w:pPr>
      <w:r>
        <w:t xml:space="preserve">               </w:t>
      </w:r>
      <w:proofErr w:type="gramStart"/>
      <w:r>
        <w:t>Вместе с тем, Постановлением Правительства Москвы от 25 июля 2012 г. № 352-ПП «Об изменении адресов зданий (строений), сооружений, объектов незавершенного строительства и земельных участков в связи с изменением границ между субъектами РФ городом Москвой и Московской областью» утвержден стандарт на структуру адреса на территориях, присоединенных к городу Москве с 1 июля 2012 г.</w:t>
      </w:r>
      <w:proofErr w:type="gramEnd"/>
    </w:p>
    <w:p w:rsidR="008F74EB" w:rsidRDefault="008F74EB" w:rsidP="008F74EB">
      <w:pPr>
        <w:pStyle w:val="a3"/>
      </w:pPr>
      <w:r>
        <w:t xml:space="preserve">               В соответствии с Законом Московской области от 19 декабря 2012 г. № 198/2012-ОЗ сельское поселение </w:t>
      </w:r>
      <w:proofErr w:type="spellStart"/>
      <w:r>
        <w:t>Мосрентген</w:t>
      </w:r>
      <w:proofErr w:type="spellEnd"/>
      <w:r>
        <w:t xml:space="preserve"> исключено из состава Ленинского муниципального района Московской области в связи с подписанием Соглашения об изменении границы между субъектами РФ городом Москвой и Московской областью.</w:t>
      </w:r>
    </w:p>
    <w:p w:rsidR="008F74EB" w:rsidRDefault="008F74EB" w:rsidP="008F74EB">
      <w:pPr>
        <w:pStyle w:val="a3"/>
      </w:pPr>
      <w:r>
        <w:t xml:space="preserve">            </w:t>
      </w:r>
      <w:proofErr w:type="gramStart"/>
      <w:r>
        <w:t xml:space="preserve">Необходимо обратить внимание, что деревня Дудкино входит в состав сельского поселения </w:t>
      </w:r>
      <w:proofErr w:type="spellStart"/>
      <w:r>
        <w:t>Мосрентген</w:t>
      </w:r>
      <w:proofErr w:type="spellEnd"/>
      <w:r>
        <w:t xml:space="preserve"> (согласно Уставу сельского поселения «</w:t>
      </w:r>
      <w:proofErr w:type="spellStart"/>
      <w:r>
        <w:t>Мсорентген</w:t>
      </w:r>
      <w:proofErr w:type="spellEnd"/>
      <w:r>
        <w:t xml:space="preserve">» Ленинского муниципального района Московской области, принятому решением Совета депутатов </w:t>
      </w:r>
      <w:r>
        <w:lastRenderedPageBreak/>
        <w:t>сельского поселения "</w:t>
      </w:r>
      <w:proofErr w:type="spellStart"/>
      <w:r>
        <w:t>Мосрентген</w:t>
      </w:r>
      <w:proofErr w:type="spellEnd"/>
      <w:r>
        <w:t>" Ленинского муниципального района Московской области от 4 февраля 2006 г. N 2/2, в ред. решения Совета депутатов сельского поселения</w:t>
      </w:r>
      <w:proofErr w:type="gramEnd"/>
    </w:p>
    <w:p w:rsidR="008F74EB" w:rsidRDefault="008F74EB" w:rsidP="008F74EB">
      <w:pPr>
        <w:pStyle w:val="a3"/>
      </w:pPr>
      <w:proofErr w:type="gramStart"/>
      <w:r>
        <w:t>"</w:t>
      </w:r>
      <w:proofErr w:type="spellStart"/>
      <w:r>
        <w:t>Мосрентген</w:t>
      </w:r>
      <w:proofErr w:type="spellEnd"/>
      <w:r>
        <w:t>" Ленинского муниципального района МО от 18.08.2010 N 1/21).</w:t>
      </w:r>
      <w:proofErr w:type="gramEnd"/>
    </w:p>
    <w:p w:rsidR="008F74EB" w:rsidRDefault="008F74EB" w:rsidP="008F74EB">
      <w:pPr>
        <w:pStyle w:val="a3"/>
      </w:pPr>
      <w:r>
        <w:t xml:space="preserve">            В соответствии с информацией из единого государственного реестра юридических лиц Садоводческое Товарищество «ХХХ» (ИНН ХХХХХХХХХ, ОГРН ХХХХХХХХХХХХ) в настоящее время зарегистрировано по </w:t>
      </w:r>
      <w:proofErr w:type="spellStart"/>
      <w:r>
        <w:t>адресу:______________</w:t>
      </w:r>
      <w:proofErr w:type="spellEnd"/>
      <w:r>
        <w:t>      В вышеуказанных садовых товариществах я имею принадлежащие мне на праве собственности земельные участки: в Садоводческом Товариществе «ХХХ» земельный участок имеет кадастровый № ХХ</w:t>
      </w:r>
      <w:proofErr w:type="gramStart"/>
      <w:r>
        <w:t>:Х</w:t>
      </w:r>
      <w:proofErr w:type="gramEnd"/>
      <w:r>
        <w:t>Х:ХХХХХХХ:ХХХ.</w:t>
      </w:r>
    </w:p>
    <w:p w:rsidR="008F74EB" w:rsidRDefault="008F74EB" w:rsidP="008F74EB">
      <w:pPr>
        <w:pStyle w:val="a3"/>
      </w:pPr>
      <w:r>
        <w:t>            На вышеуказанных земельных участках были созданы объекты недвижимого имущества. На земельном участке, расположенном в Садоводческом Товариществе «ХХХ», был создан жилой дом площадью ____ кв.м.</w:t>
      </w:r>
    </w:p>
    <w:p w:rsidR="008F74EB" w:rsidRDefault="008F74EB" w:rsidP="008F74EB">
      <w:pPr>
        <w:pStyle w:val="a3"/>
      </w:pPr>
      <w:r>
        <w:t>            В соответствии с п.1 ст.25.3 Закона РФ от 21.07.1997 г. № 122-ФЗ «О государственной регистрации прав на недвижимое имущество и сделок с ним» (далее – Закон о регистрации) для государственной регистрации права собственности на созданный объект недвижимого имущества представляются следующие документы:</w:t>
      </w:r>
    </w:p>
    <w:p w:rsidR="008F74EB" w:rsidRDefault="008F74EB" w:rsidP="008F74EB">
      <w:pPr>
        <w:pStyle w:val="a3"/>
      </w:pPr>
      <w:r>
        <w:t>            - декларация об объекте недвижимого имущества;</w:t>
      </w:r>
    </w:p>
    <w:p w:rsidR="008F74EB" w:rsidRDefault="008F74EB" w:rsidP="008F74EB">
      <w:pPr>
        <w:pStyle w:val="a3"/>
      </w:pPr>
      <w:r>
        <w:t>            - правоустанавливающий документ на земельный участок, на котором расположен такой объект недвижимого имущества;</w:t>
      </w:r>
    </w:p>
    <w:p w:rsidR="008F74EB" w:rsidRDefault="008F74EB" w:rsidP="008F74EB">
      <w:pPr>
        <w:pStyle w:val="a3"/>
      </w:pPr>
      <w:r>
        <w:t>            - документ, подтверждающий оплату государственной пошлины за совершение действия по государственной регистрации прав.</w:t>
      </w:r>
    </w:p>
    <w:p w:rsidR="008F74EB" w:rsidRDefault="008F74EB" w:rsidP="008F74EB">
      <w:pPr>
        <w:pStyle w:val="a3"/>
      </w:pPr>
      <w:r>
        <w:t>            При этом в указанной статьей отмечено, что представление правоустанавливающего документа на земельный участок не требуется, если право собственности на такой земельный участок зарегистрировано ранее в соответствии с положениями Закона о регистрации.</w:t>
      </w:r>
    </w:p>
    <w:p w:rsidR="008F74EB" w:rsidRDefault="008F74EB" w:rsidP="008F74EB">
      <w:pPr>
        <w:pStyle w:val="a3"/>
      </w:pPr>
      <w:r>
        <w:t>            Поскольку право собственности на земельные участки было зарегистрировано в _____________ году и были получены соответствующие свидетельства о праве собственности в соответствии с Законом о регистрации, то я счел возможным не представлять правоустанавливающие документы на земельные участки, на которых расположены созданные жилые дома.</w:t>
      </w:r>
    </w:p>
    <w:p w:rsidR="008F74EB" w:rsidRDefault="008F74EB" w:rsidP="008F74EB">
      <w:pPr>
        <w:pStyle w:val="a3"/>
      </w:pPr>
      <w:r>
        <w:t xml:space="preserve">            Все остальные документы, необходимые для государственной регистрации права собственности на созданные жилые дома в соответствии со ст.25.3 Закона о регистрации были представлены в Отдел регистрации прав на недвижимость по  </w:t>
      </w:r>
      <w:proofErr w:type="spellStart"/>
      <w:r>
        <w:t>______________округу</w:t>
      </w:r>
      <w:proofErr w:type="spellEnd"/>
      <w:r>
        <w:t xml:space="preserve"> </w:t>
      </w:r>
      <w:proofErr w:type="gramStart"/>
      <w:r>
        <w:t>г</w:t>
      </w:r>
      <w:proofErr w:type="gramEnd"/>
      <w:r>
        <w:t>. Москвы (Адрес).</w:t>
      </w:r>
    </w:p>
    <w:p w:rsidR="008F74EB" w:rsidRDefault="008F74EB" w:rsidP="008F74EB">
      <w:pPr>
        <w:pStyle w:val="a3"/>
      </w:pPr>
      <w:r>
        <w:t xml:space="preserve">            </w:t>
      </w:r>
      <w:r>
        <w:rPr>
          <w:rStyle w:val="a4"/>
          <w:u w:val="single"/>
        </w:rPr>
        <w:t>Важно отметить</w:t>
      </w:r>
      <w:r>
        <w:t xml:space="preserve">, что нормами п.10.1 ст.33 Закона о регистрации определено, что в случае изменения </w:t>
      </w:r>
      <w:proofErr w:type="gramStart"/>
      <w:r>
        <w:t>границ</w:t>
      </w:r>
      <w:proofErr w:type="gramEnd"/>
      <w:r>
        <w:t xml:space="preserve"> между субъектами РФ уточненные сведения об адресе земельного участка вносятся в Единый государственный реестр прав </w:t>
      </w:r>
      <w:r>
        <w:rPr>
          <w:u w:val="single"/>
        </w:rPr>
        <w:t>без заявления правообладателя</w:t>
      </w:r>
      <w:r>
        <w:t xml:space="preserve"> и без повторной регистрации такого объекта недвижимого имущества (земельного участка) </w:t>
      </w:r>
      <w:r>
        <w:rPr>
          <w:rStyle w:val="a4"/>
        </w:rPr>
        <w:t>в соответствии с правовым актом уполномоченного органа государственной власти</w:t>
      </w:r>
      <w:r>
        <w:t xml:space="preserve"> или органа самоуправления, являющимся основанием для изменения адреса (местоположения) земельного участка. </w:t>
      </w:r>
      <w:r>
        <w:rPr>
          <w:rStyle w:val="a4"/>
          <w:u w:val="single"/>
        </w:rPr>
        <w:t xml:space="preserve">Данные сведения </w:t>
      </w:r>
      <w:r>
        <w:rPr>
          <w:rStyle w:val="a4"/>
          <w:u w:val="single"/>
        </w:rPr>
        <w:lastRenderedPageBreak/>
        <w:t>представляются в органы, осуществляющие государственную регистрацию прав</w:t>
      </w:r>
      <w:r>
        <w:t xml:space="preserve">, указанными органом государственной власти или органом местного самоуправления и (или) организацией по государственному техническому учету и (или) технической инвентаризации </w:t>
      </w:r>
      <w:r>
        <w:rPr>
          <w:rStyle w:val="a4"/>
        </w:rPr>
        <w:t>в течение 3 (Трех) месяцев со дня изменения границ между субъектами РФ.</w:t>
      </w:r>
    </w:p>
    <w:p w:rsidR="008F74EB" w:rsidRDefault="008F74EB" w:rsidP="008F74EB">
      <w:pPr>
        <w:pStyle w:val="a3"/>
      </w:pPr>
      <w:r>
        <w:rPr>
          <w:rStyle w:val="a4"/>
        </w:rPr>
        <w:t xml:space="preserve">            </w:t>
      </w:r>
      <w:r>
        <w:t>Поскольку официальное изменение границ между городом Москвой и Московской областью произошло 1 июля 2012 года, то в настоящий момент Управление Федеральной службы государственной регистрации, кадастра и картографии по Москве должно обладать уточненными сведениями об адресах принадлежащих мне земельных участках, которые должны быть внесены в Единый государственный реестр прав.</w:t>
      </w:r>
    </w:p>
    <w:p w:rsidR="008F74EB" w:rsidRDefault="008F74EB" w:rsidP="008F74EB">
      <w:pPr>
        <w:pStyle w:val="a3"/>
      </w:pPr>
      <w:r>
        <w:t xml:space="preserve">            </w:t>
      </w:r>
      <w:proofErr w:type="gramStart"/>
      <w:r>
        <w:t>В связи с вышесказанным действия государственного регистратора Управления Федеральной службы государственной регистрации, кадастра и картографии по Москве (ФИО) по приостановлению государственной регистрации являются неправомерными; мне, как заявителю, созданы препятствия для осуществления моих прав и свобод; на меня, как на заявителя, возложена обязанность по представлению документов, не предусмотренных нормативными правовыми актами РФ.</w:t>
      </w:r>
      <w:proofErr w:type="gramEnd"/>
    </w:p>
    <w:p w:rsidR="008F74EB" w:rsidRDefault="008F74EB" w:rsidP="008F74EB">
      <w:pPr>
        <w:pStyle w:val="a3"/>
      </w:pPr>
      <w:r>
        <w:t> </w:t>
      </w:r>
    </w:p>
    <w:p w:rsidR="008F74EB" w:rsidRDefault="008F74EB" w:rsidP="008F74EB">
      <w:pPr>
        <w:pStyle w:val="a3"/>
      </w:pPr>
      <w:r>
        <w:t>На основании вышеизложенного и ст.10 «Рассмотрение  и  разрешение  в органах прокуратуры заявлений, жалоб и иных обращений» закона «О Прокуратуре Российской Федерации»</w:t>
      </w:r>
    </w:p>
    <w:p w:rsidR="008F74EB" w:rsidRDefault="008F74EB" w:rsidP="008F74EB">
      <w:pPr>
        <w:pStyle w:val="a3"/>
      </w:pPr>
      <w:r>
        <w:rPr>
          <w:rStyle w:val="a4"/>
        </w:rPr>
        <w:t>ПРОШУ:</w:t>
      </w:r>
    </w:p>
    <w:p w:rsidR="008F74EB" w:rsidRDefault="008F74EB" w:rsidP="008F74EB">
      <w:pPr>
        <w:pStyle w:val="a3"/>
      </w:pPr>
      <w:r>
        <w:t> </w:t>
      </w:r>
      <w:r>
        <w:rPr>
          <w:rStyle w:val="a4"/>
        </w:rPr>
        <w:t> </w:t>
      </w:r>
      <w:r>
        <w:t xml:space="preserve"> </w:t>
      </w:r>
      <w:r>
        <w:rPr>
          <w:rStyle w:val="a4"/>
        </w:rPr>
        <w:t xml:space="preserve">1.      </w:t>
      </w:r>
      <w:r>
        <w:t xml:space="preserve">По фактам, изложенным в моем заявлении провести проверку правомерности и законности действий должностных лиц. </w:t>
      </w:r>
    </w:p>
    <w:p w:rsidR="008F74EB" w:rsidRDefault="008F74EB" w:rsidP="008F74EB">
      <w:pPr>
        <w:pStyle w:val="a3"/>
      </w:pPr>
      <w:r>
        <w:rPr>
          <w:rStyle w:val="a4"/>
        </w:rPr>
        <w:t xml:space="preserve">   2.      </w:t>
      </w:r>
      <w:r>
        <w:t xml:space="preserve">Привлечь к ответственности должностных лиц, нарушающих мои прав и законные интересы. </w:t>
      </w:r>
    </w:p>
    <w:p w:rsidR="008F74EB" w:rsidRDefault="008F74EB" w:rsidP="008F74EB">
      <w:pPr>
        <w:pStyle w:val="a3"/>
      </w:pPr>
      <w:r>
        <w:rPr>
          <w:rStyle w:val="a4"/>
        </w:rPr>
        <w:t xml:space="preserve">   3.      </w:t>
      </w:r>
      <w:r>
        <w:t>Сообщить мне о результатах проверки в письменном виде, направив их по электронной почте __________________ и почтовым отправлением.</w:t>
      </w:r>
    </w:p>
    <w:p w:rsidR="008F74EB" w:rsidRDefault="008F74EB" w:rsidP="008F74EB">
      <w:pPr>
        <w:pStyle w:val="a3"/>
      </w:pPr>
      <w:r>
        <w:t> </w:t>
      </w:r>
    </w:p>
    <w:p w:rsidR="008F74EB" w:rsidRDefault="008F74EB" w:rsidP="008F74EB">
      <w:pPr>
        <w:pStyle w:val="a3"/>
      </w:pPr>
      <w:r>
        <w:t> </w:t>
      </w:r>
    </w:p>
    <w:p w:rsidR="008F74EB" w:rsidRDefault="008F74EB" w:rsidP="008F74EB">
      <w:pPr>
        <w:pStyle w:val="a3"/>
      </w:pPr>
      <w:r>
        <w:t>Приложения:</w:t>
      </w:r>
    </w:p>
    <w:p w:rsidR="008F74EB" w:rsidRDefault="008F74EB" w:rsidP="008F74EB">
      <w:pPr>
        <w:pStyle w:val="a3"/>
      </w:pPr>
      <w:r>
        <w:t xml:space="preserve">Уведомление №  от </w:t>
      </w:r>
      <w:proofErr w:type="spellStart"/>
      <w:r>
        <w:t>________________</w:t>
      </w:r>
      <w:proofErr w:type="gramStart"/>
      <w:r>
        <w:t>г</w:t>
      </w:r>
      <w:proofErr w:type="spellEnd"/>
      <w:proofErr w:type="gramEnd"/>
      <w:r>
        <w:t>. о приостановлении государственной регистрации.</w:t>
      </w:r>
    </w:p>
    <w:p w:rsidR="008F74EB" w:rsidRDefault="008F74EB" w:rsidP="008F74EB">
      <w:pPr>
        <w:pStyle w:val="a3"/>
      </w:pPr>
      <w:r>
        <w:t> </w:t>
      </w:r>
    </w:p>
    <w:p w:rsidR="008F74EB" w:rsidRDefault="008F74EB" w:rsidP="008F74EB">
      <w:pPr>
        <w:pStyle w:val="a3"/>
      </w:pPr>
      <w:r>
        <w:t>С уважением,</w:t>
      </w:r>
    </w:p>
    <w:p w:rsidR="008F74EB" w:rsidRDefault="008F74EB" w:rsidP="008F74EB">
      <w:pPr>
        <w:pStyle w:val="a3"/>
      </w:pPr>
      <w:r>
        <w:t> </w:t>
      </w:r>
    </w:p>
    <w:p w:rsidR="008F74EB" w:rsidRDefault="008F74EB" w:rsidP="008F74EB">
      <w:pPr>
        <w:pStyle w:val="a3"/>
      </w:pPr>
      <w:r>
        <w:t>ФИО   </w:t>
      </w:r>
    </w:p>
    <w:p w:rsidR="008F74EB" w:rsidRDefault="008F74EB" w:rsidP="008F74EB">
      <w:pPr>
        <w:pStyle w:val="a3"/>
      </w:pPr>
      <w:r>
        <w:lastRenderedPageBreak/>
        <w:t> </w:t>
      </w:r>
    </w:p>
    <w:p w:rsidR="008F74EB" w:rsidRDefault="008F74EB" w:rsidP="008F74EB">
      <w:pPr>
        <w:pStyle w:val="a3"/>
      </w:pPr>
      <w:r>
        <w:t xml:space="preserve">«___» ___________ </w:t>
      </w:r>
      <w:proofErr w:type="gramStart"/>
      <w:r>
        <w:t>г</w:t>
      </w:r>
      <w:proofErr w:type="gramEnd"/>
      <w:r>
        <w:t>.</w:t>
      </w:r>
    </w:p>
    <w:p w:rsidR="00272EDE" w:rsidRPr="008F74EB" w:rsidRDefault="008F74EB" w:rsidP="008F74EB">
      <w:pPr>
        <w:rPr>
          <w:color w:val="FFFFFF" w:themeColor="background1"/>
        </w:rPr>
      </w:pPr>
      <w:r w:rsidRPr="008F74EB">
        <w:rPr>
          <w:color w:val="FFFFFF" w:themeColor="background1"/>
        </w:rPr>
        <w:t>http://ugolovnoe-pravo.ru</w:t>
      </w:r>
    </w:p>
    <w:sectPr w:rsidR="00272EDE" w:rsidRPr="008F74EB" w:rsidSect="0052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75D1"/>
    <w:rsid w:val="00272EDE"/>
    <w:rsid w:val="0052093F"/>
    <w:rsid w:val="008F74EB"/>
    <w:rsid w:val="00A4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3F"/>
  </w:style>
  <w:style w:type="paragraph" w:styleId="3">
    <w:name w:val="heading 3"/>
    <w:basedOn w:val="a"/>
    <w:link w:val="30"/>
    <w:uiPriority w:val="9"/>
    <w:qFormat/>
    <w:rsid w:val="00A47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75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4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"/>
    <w:rsid w:val="00A4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2017-08-16T08:55:00Z</dcterms:created>
  <dcterms:modified xsi:type="dcterms:W3CDTF">2017-08-16T10:31:00Z</dcterms:modified>
</cp:coreProperties>
</file>